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4B10F" w14:textId="77777777" w:rsidR="004315F4" w:rsidRDefault="004315F4" w:rsidP="004315F4">
      <w:pPr>
        <w:suppressAutoHyphens/>
        <w:ind w:right="88"/>
        <w:jc w:val="center"/>
        <w:rPr>
          <w:b/>
          <w:i/>
          <w:sz w:val="24"/>
          <w:szCs w:val="24"/>
          <w:u w:val="single"/>
        </w:rPr>
      </w:pPr>
      <w:r w:rsidRPr="00032A8A">
        <w:rPr>
          <w:b/>
          <w:i/>
          <w:sz w:val="24"/>
          <w:szCs w:val="24"/>
          <w:u w:val="single"/>
        </w:rPr>
        <w:t>1</w:t>
      </w:r>
      <w:r>
        <w:rPr>
          <w:b/>
          <w:i/>
          <w:sz w:val="24"/>
          <w:szCs w:val="24"/>
          <w:u w:val="single"/>
        </w:rPr>
        <w:t>0</w:t>
      </w:r>
      <w:r w:rsidRPr="00032A8A">
        <w:rPr>
          <w:b/>
          <w:i/>
          <w:sz w:val="24"/>
          <w:szCs w:val="24"/>
          <w:u w:val="single"/>
        </w:rPr>
        <w:t>. Технический ре</w:t>
      </w:r>
      <w:r>
        <w:rPr>
          <w:b/>
          <w:i/>
          <w:sz w:val="24"/>
          <w:szCs w:val="24"/>
          <w:u w:val="single"/>
        </w:rPr>
        <w:t>гламент моделей</w:t>
      </w:r>
      <w:r w:rsidRPr="00032A8A">
        <w:rPr>
          <w:b/>
          <w:i/>
          <w:sz w:val="24"/>
          <w:szCs w:val="24"/>
          <w:u w:val="single"/>
        </w:rPr>
        <w:t>:</w:t>
      </w:r>
    </w:p>
    <w:p w14:paraId="1D9997E5" w14:textId="77777777" w:rsidR="004315F4" w:rsidRDefault="004315F4" w:rsidP="004315F4">
      <w:pPr>
        <w:suppressAutoHyphens/>
        <w:ind w:right="88"/>
        <w:jc w:val="center"/>
        <w:rPr>
          <w:b/>
          <w:i/>
          <w:sz w:val="24"/>
          <w:szCs w:val="24"/>
          <w:u w:val="single"/>
        </w:rPr>
      </w:pPr>
    </w:p>
    <w:tbl>
      <w:tblPr>
        <w:tblW w:w="14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667"/>
        <w:gridCol w:w="1134"/>
        <w:gridCol w:w="1134"/>
        <w:gridCol w:w="1276"/>
        <w:gridCol w:w="1134"/>
        <w:gridCol w:w="1559"/>
        <w:gridCol w:w="1134"/>
        <w:gridCol w:w="1134"/>
        <w:gridCol w:w="1276"/>
        <w:gridCol w:w="1276"/>
        <w:gridCol w:w="1276"/>
      </w:tblGrid>
      <w:tr w:rsidR="004315F4" w:rsidRPr="00783128" w14:paraId="589F99F2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2864E10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№</w:t>
            </w:r>
          </w:p>
        </w:tc>
        <w:tc>
          <w:tcPr>
            <w:tcW w:w="1667" w:type="dxa"/>
          </w:tcPr>
          <w:p w14:paraId="41193277" w14:textId="77777777" w:rsidR="004315F4" w:rsidRPr="00783128" w:rsidRDefault="004315F4" w:rsidP="005310C1">
            <w:pPr>
              <w:jc w:val="center"/>
            </w:pPr>
            <w:r w:rsidRPr="00783128">
              <w:t>Предмет</w:t>
            </w:r>
          </w:p>
        </w:tc>
        <w:tc>
          <w:tcPr>
            <w:tcW w:w="1134" w:type="dxa"/>
          </w:tcPr>
          <w:p w14:paraId="7EB1DB2A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ТС-10</w:t>
            </w:r>
          </w:p>
        </w:tc>
        <w:tc>
          <w:tcPr>
            <w:tcW w:w="1134" w:type="dxa"/>
          </w:tcPr>
          <w:p w14:paraId="0831D59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TC</w:t>
            </w:r>
            <w:r>
              <w:rPr>
                <w:lang w:val="en-US"/>
              </w:rPr>
              <w:t>-</w:t>
            </w:r>
            <w:r w:rsidRPr="00783128">
              <w:rPr>
                <w:lang w:val="en-US"/>
              </w:rPr>
              <w:t>10</w:t>
            </w:r>
            <w:r>
              <w:rPr>
                <w:lang w:val="en-US"/>
              </w:rPr>
              <w:t>S</w:t>
            </w:r>
            <w:r w:rsidRPr="00783128">
              <w:rPr>
                <w:lang w:val="en-US"/>
              </w:rPr>
              <w:t>13,5</w:t>
            </w:r>
          </w:p>
        </w:tc>
        <w:tc>
          <w:tcPr>
            <w:tcW w:w="1276" w:type="dxa"/>
          </w:tcPr>
          <w:p w14:paraId="7ADBDB18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783128">
              <w:rPr>
                <w:lang w:val="en-US"/>
              </w:rPr>
              <w:t>TC</w:t>
            </w:r>
            <w:r>
              <w:rPr>
                <w:lang w:val="en-US"/>
              </w:rPr>
              <w:t>-</w:t>
            </w:r>
            <w:r w:rsidRPr="00783128">
              <w:rPr>
                <w:lang w:val="en-US"/>
              </w:rPr>
              <w:t>10</w:t>
            </w:r>
            <w:r>
              <w:rPr>
                <w:lang w:val="en-US"/>
              </w:rPr>
              <w:t>S-</w:t>
            </w:r>
            <w:r w:rsidRPr="00783128">
              <w:t xml:space="preserve"> </w:t>
            </w:r>
            <w:r w:rsidRPr="00783128">
              <w:rPr>
                <w:lang w:val="en-US"/>
              </w:rPr>
              <w:t>J</w:t>
            </w:r>
          </w:p>
        </w:tc>
        <w:tc>
          <w:tcPr>
            <w:tcW w:w="1134" w:type="dxa"/>
          </w:tcPr>
          <w:p w14:paraId="5F710E5E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TC-</w:t>
            </w:r>
            <w:r w:rsidRPr="00783128">
              <w:rPr>
                <w:lang w:val="en-US"/>
              </w:rPr>
              <w:t>10</w:t>
            </w:r>
            <w:r>
              <w:rPr>
                <w:lang w:val="en-US"/>
              </w:rPr>
              <w:t>S-</w:t>
            </w:r>
            <w:r>
              <w:t xml:space="preserve"> </w:t>
            </w:r>
            <w:r w:rsidRPr="00783128">
              <w:rPr>
                <w:lang w:val="en-US"/>
              </w:rPr>
              <w:t>V</w:t>
            </w:r>
          </w:p>
        </w:tc>
        <w:tc>
          <w:tcPr>
            <w:tcW w:w="1559" w:type="dxa"/>
          </w:tcPr>
          <w:p w14:paraId="0F4126A9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GT</w:t>
            </w:r>
          </w:p>
        </w:tc>
        <w:tc>
          <w:tcPr>
            <w:tcW w:w="1134" w:type="dxa"/>
          </w:tcPr>
          <w:p w14:paraId="5174D43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РЦЕ-12</w:t>
            </w:r>
          </w:p>
        </w:tc>
        <w:tc>
          <w:tcPr>
            <w:tcW w:w="1134" w:type="dxa"/>
          </w:tcPr>
          <w:p w14:paraId="09FD61DA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 xml:space="preserve">16-й </w:t>
            </w:r>
            <w:r>
              <w:t xml:space="preserve">и 18-й </w:t>
            </w:r>
            <w:r w:rsidRPr="00783128">
              <w:t>масштаб</w:t>
            </w:r>
            <w:r>
              <w:t>ы</w:t>
            </w:r>
          </w:p>
        </w:tc>
      </w:tr>
      <w:tr w:rsidR="004315F4" w:rsidRPr="00783128" w14:paraId="2980C317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7DE1CA2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667" w:type="dxa"/>
          </w:tcPr>
          <w:p w14:paraId="5A143F6F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Кузов</w:t>
            </w:r>
            <w:r w:rsidRPr="00783128">
              <w:t>*</w:t>
            </w:r>
          </w:p>
        </w:tc>
        <w:tc>
          <w:tcPr>
            <w:tcW w:w="1134" w:type="dxa"/>
          </w:tcPr>
          <w:p w14:paraId="55D27172" w14:textId="77777777" w:rsidR="004315F4" w:rsidRDefault="004315F4" w:rsidP="005310C1">
            <w:pPr>
              <w:pStyle w:val="2"/>
              <w:shd w:val="clear" w:color="auto" w:fill="auto"/>
              <w:spacing w:line="259" w:lineRule="exact"/>
              <w:jc w:val="center"/>
            </w:pPr>
            <w:r>
              <w:t>4-х дверный седан</w:t>
            </w:r>
          </w:p>
        </w:tc>
        <w:tc>
          <w:tcPr>
            <w:tcW w:w="1134" w:type="dxa"/>
          </w:tcPr>
          <w:p w14:paraId="0557006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4-х дверный седан</w:t>
            </w:r>
          </w:p>
        </w:tc>
        <w:tc>
          <w:tcPr>
            <w:tcW w:w="1276" w:type="dxa"/>
          </w:tcPr>
          <w:p w14:paraId="75B6342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4-х дверный седан</w:t>
            </w:r>
          </w:p>
        </w:tc>
        <w:tc>
          <w:tcPr>
            <w:tcW w:w="1134" w:type="dxa"/>
          </w:tcPr>
          <w:p w14:paraId="69FC58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4-х дверный седан</w:t>
            </w:r>
          </w:p>
        </w:tc>
        <w:tc>
          <w:tcPr>
            <w:tcW w:w="1559" w:type="dxa"/>
          </w:tcPr>
          <w:p w14:paraId="10EB2C06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 xml:space="preserve">Купе </w:t>
            </w:r>
            <w:r>
              <w:rPr>
                <w:lang w:val="en-US"/>
              </w:rPr>
              <w:t>WGT</w:t>
            </w:r>
          </w:p>
        </w:tc>
        <w:tc>
          <w:tcPr>
            <w:tcW w:w="1134" w:type="dxa"/>
          </w:tcPr>
          <w:p w14:paraId="2904AC1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proofErr w:type="spellStart"/>
            <w:r>
              <w:t>панкар</w:t>
            </w:r>
            <w:proofErr w:type="spellEnd"/>
          </w:p>
        </w:tc>
        <w:tc>
          <w:tcPr>
            <w:tcW w:w="1134" w:type="dxa"/>
          </w:tcPr>
          <w:p w14:paraId="33499909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Ограничено ****</w:t>
            </w:r>
          </w:p>
        </w:tc>
      </w:tr>
      <w:tr w:rsidR="004315F4" w:rsidRPr="00783128" w14:paraId="2DAC6711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BC9148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667" w:type="dxa"/>
          </w:tcPr>
          <w:p w14:paraId="7C24A02E" w14:textId="77777777" w:rsidR="004315F4" w:rsidRDefault="004315F4" w:rsidP="005310C1">
            <w:pPr>
              <w:pStyle w:val="2"/>
              <w:shd w:val="clear" w:color="auto" w:fill="auto"/>
              <w:spacing w:line="259" w:lineRule="exact"/>
              <w:jc w:val="center"/>
            </w:pPr>
            <w:r>
              <w:t>Ширина кузова,</w:t>
            </w:r>
            <w:r w:rsidRPr="00783128">
              <w:t xml:space="preserve"> </w:t>
            </w:r>
            <w:proofErr w:type="spellStart"/>
            <w:r>
              <w:t>max</w:t>
            </w:r>
            <w:proofErr w:type="spellEnd"/>
          </w:p>
        </w:tc>
        <w:tc>
          <w:tcPr>
            <w:tcW w:w="1134" w:type="dxa"/>
          </w:tcPr>
          <w:p w14:paraId="2422069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134" w:type="dxa"/>
          </w:tcPr>
          <w:p w14:paraId="486293E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276" w:type="dxa"/>
          </w:tcPr>
          <w:p w14:paraId="08D1241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134" w:type="dxa"/>
          </w:tcPr>
          <w:p w14:paraId="5A61728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559" w:type="dxa"/>
          </w:tcPr>
          <w:p w14:paraId="67734A0E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200мм</w:t>
            </w:r>
          </w:p>
        </w:tc>
        <w:tc>
          <w:tcPr>
            <w:tcW w:w="1134" w:type="dxa"/>
          </w:tcPr>
          <w:p w14:paraId="4CECF0F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180мм</w:t>
            </w:r>
          </w:p>
        </w:tc>
        <w:tc>
          <w:tcPr>
            <w:tcW w:w="1134" w:type="dxa"/>
          </w:tcPr>
          <w:p w14:paraId="38E46967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</w:tr>
      <w:tr w:rsidR="004315F4" w:rsidRPr="00783128" w14:paraId="36F3C951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9FAB81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667" w:type="dxa"/>
          </w:tcPr>
          <w:p w14:paraId="32742331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Высота</w:t>
            </w:r>
            <w:r w:rsidRPr="00783128">
              <w:t xml:space="preserve"> </w:t>
            </w:r>
            <w:r>
              <w:t>кузова,</w:t>
            </w:r>
            <w:r w:rsidRPr="00783128">
              <w:t xml:space="preserve"> </w:t>
            </w:r>
            <w:proofErr w:type="spellStart"/>
            <w:r>
              <w:t>max</w:t>
            </w:r>
            <w:proofErr w:type="spellEnd"/>
          </w:p>
        </w:tc>
        <w:tc>
          <w:tcPr>
            <w:tcW w:w="1134" w:type="dxa"/>
          </w:tcPr>
          <w:p w14:paraId="2C76DF6D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134" w:type="dxa"/>
          </w:tcPr>
          <w:p w14:paraId="67661D2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276" w:type="dxa"/>
          </w:tcPr>
          <w:p w14:paraId="53796916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134" w:type="dxa"/>
          </w:tcPr>
          <w:p w14:paraId="73C15DD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115мм</w:t>
            </w:r>
          </w:p>
        </w:tc>
        <w:tc>
          <w:tcPr>
            <w:tcW w:w="1559" w:type="dxa"/>
          </w:tcPr>
          <w:p w14:paraId="5C3ABE3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549F9F5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AB0AD44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0F68E25A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17F0A6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667" w:type="dxa"/>
          </w:tcPr>
          <w:p w14:paraId="41C00E4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привод</w:t>
            </w:r>
          </w:p>
        </w:tc>
        <w:tc>
          <w:tcPr>
            <w:tcW w:w="1134" w:type="dxa"/>
          </w:tcPr>
          <w:p w14:paraId="7FF09E5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134" w:type="dxa"/>
          </w:tcPr>
          <w:p w14:paraId="4CF78D0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276" w:type="dxa"/>
          </w:tcPr>
          <w:p w14:paraId="4FEA378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134" w:type="dxa"/>
          </w:tcPr>
          <w:p w14:paraId="67605AA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4wd</w:t>
            </w:r>
          </w:p>
        </w:tc>
        <w:tc>
          <w:tcPr>
            <w:tcW w:w="1559" w:type="dxa"/>
          </w:tcPr>
          <w:p w14:paraId="7681BB9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2wd</w:t>
            </w:r>
          </w:p>
        </w:tc>
        <w:tc>
          <w:tcPr>
            <w:tcW w:w="1134" w:type="dxa"/>
          </w:tcPr>
          <w:p w14:paraId="6A0749C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rPr>
                <w:lang w:val="en-US"/>
              </w:rPr>
              <w:t>2wd</w:t>
            </w:r>
          </w:p>
        </w:tc>
        <w:tc>
          <w:tcPr>
            <w:tcW w:w="1134" w:type="dxa"/>
          </w:tcPr>
          <w:p w14:paraId="34A740A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5F5D3933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5C03E5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667" w:type="dxa"/>
          </w:tcPr>
          <w:p w14:paraId="7B242016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proofErr w:type="spellStart"/>
            <w:proofErr w:type="gramStart"/>
            <w:r>
              <w:t>База,мм</w:t>
            </w:r>
            <w:proofErr w:type="spellEnd"/>
            <w:proofErr w:type="gramEnd"/>
          </w:p>
        </w:tc>
        <w:tc>
          <w:tcPr>
            <w:tcW w:w="1134" w:type="dxa"/>
          </w:tcPr>
          <w:p w14:paraId="33EFEAB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134" w:type="dxa"/>
          </w:tcPr>
          <w:p w14:paraId="160B8E8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276" w:type="dxa"/>
          </w:tcPr>
          <w:p w14:paraId="5466843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134" w:type="dxa"/>
          </w:tcPr>
          <w:p w14:paraId="7BEA0E6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250-270</w:t>
            </w:r>
          </w:p>
        </w:tc>
        <w:tc>
          <w:tcPr>
            <w:tcW w:w="1559" w:type="dxa"/>
          </w:tcPr>
          <w:p w14:paraId="5D37BE5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250-265</w:t>
            </w:r>
          </w:p>
        </w:tc>
        <w:tc>
          <w:tcPr>
            <w:tcW w:w="1134" w:type="dxa"/>
          </w:tcPr>
          <w:p w14:paraId="3E8DF48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180-200</w:t>
            </w:r>
          </w:p>
        </w:tc>
        <w:tc>
          <w:tcPr>
            <w:tcW w:w="1134" w:type="dxa"/>
          </w:tcPr>
          <w:p w14:paraId="66EAF8F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56AB4479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166838D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1667" w:type="dxa"/>
          </w:tcPr>
          <w:p w14:paraId="37594561" w14:textId="77777777" w:rsidR="004315F4" w:rsidRDefault="004315F4" w:rsidP="005310C1">
            <w:pPr>
              <w:pStyle w:val="2"/>
              <w:shd w:val="clear" w:color="auto" w:fill="auto"/>
              <w:spacing w:line="245" w:lineRule="exact"/>
              <w:jc w:val="center"/>
            </w:pPr>
            <w:r>
              <w:t xml:space="preserve">Крыло, </w:t>
            </w:r>
            <w:proofErr w:type="spellStart"/>
            <w:r>
              <w:t>инцептор</w:t>
            </w:r>
            <w:proofErr w:type="spellEnd"/>
          </w:p>
        </w:tc>
        <w:tc>
          <w:tcPr>
            <w:tcW w:w="1134" w:type="dxa"/>
          </w:tcPr>
          <w:p w14:paraId="76C779B2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5D948B3D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190х40х25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26AE7A74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0E9C7F12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 xml:space="preserve">190х40х25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276" w:type="dxa"/>
          </w:tcPr>
          <w:p w14:paraId="24C3A198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001B05B6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 xml:space="preserve">190х40х25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27B6C127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291CCB30" w14:textId="77777777" w:rsidR="004315F4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 xml:space="preserve">190х40х25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559" w:type="dxa"/>
          </w:tcPr>
          <w:p w14:paraId="50ABC661" w14:textId="77777777" w:rsidR="004315F4" w:rsidRPr="00783128" w:rsidRDefault="004315F4" w:rsidP="005310C1">
            <w:pPr>
              <w:pStyle w:val="2"/>
              <w:shd w:val="clear" w:color="auto" w:fill="auto"/>
              <w:spacing w:line="250" w:lineRule="exact"/>
              <w:jc w:val="center"/>
            </w:pPr>
            <w:r>
              <w:t>ДА</w:t>
            </w:r>
          </w:p>
          <w:p w14:paraId="68E65E3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 xml:space="preserve">200х40х25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68B8474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ДА</w:t>
            </w:r>
          </w:p>
        </w:tc>
        <w:tc>
          <w:tcPr>
            <w:tcW w:w="1134" w:type="dxa"/>
          </w:tcPr>
          <w:p w14:paraId="00945C7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429B4F46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036EC59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1667" w:type="dxa"/>
          </w:tcPr>
          <w:p w14:paraId="4B9F7C9C" w14:textId="77777777" w:rsidR="004315F4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>Колея</w:t>
            </w:r>
            <w:r w:rsidRPr="00783128">
              <w:t xml:space="preserve"> </w:t>
            </w:r>
            <w:r>
              <w:t>(по внешним кромкам колес</w:t>
            </w:r>
          </w:p>
        </w:tc>
        <w:tc>
          <w:tcPr>
            <w:tcW w:w="1134" w:type="dxa"/>
          </w:tcPr>
          <w:p w14:paraId="407C5A7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134" w:type="dxa"/>
          </w:tcPr>
          <w:p w14:paraId="7DA67ED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276" w:type="dxa"/>
          </w:tcPr>
          <w:p w14:paraId="775DA7A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134" w:type="dxa"/>
          </w:tcPr>
          <w:p w14:paraId="5EF54A2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170-190</w:t>
            </w:r>
          </w:p>
        </w:tc>
        <w:tc>
          <w:tcPr>
            <w:tcW w:w="1559" w:type="dxa"/>
          </w:tcPr>
          <w:p w14:paraId="032B3CC0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 xml:space="preserve">200 </w:t>
            </w:r>
            <w:r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2CC63F2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 xml:space="preserve">170 </w:t>
            </w:r>
            <w:r w:rsidRPr="00783128">
              <w:rPr>
                <w:lang w:val="en-US"/>
              </w:rPr>
              <w:t>max</w:t>
            </w:r>
          </w:p>
        </w:tc>
        <w:tc>
          <w:tcPr>
            <w:tcW w:w="1134" w:type="dxa"/>
          </w:tcPr>
          <w:p w14:paraId="4C71BE3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Ограничено ****</w:t>
            </w:r>
          </w:p>
        </w:tc>
      </w:tr>
      <w:tr w:rsidR="004315F4" w:rsidRPr="00783128" w14:paraId="4EA25406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5B3CFD9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1667" w:type="dxa"/>
          </w:tcPr>
          <w:p w14:paraId="4DDA0098" w14:textId="77777777" w:rsidR="004315F4" w:rsidRPr="00783128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>Дорожный просвет</w:t>
            </w:r>
            <w:r w:rsidRPr="00783128">
              <w:t xml:space="preserve"> не менее</w:t>
            </w:r>
          </w:p>
        </w:tc>
        <w:tc>
          <w:tcPr>
            <w:tcW w:w="1134" w:type="dxa"/>
          </w:tcPr>
          <w:p w14:paraId="3F55A68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134" w:type="dxa"/>
          </w:tcPr>
          <w:p w14:paraId="53E264A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276" w:type="dxa"/>
          </w:tcPr>
          <w:p w14:paraId="2F3D46A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134" w:type="dxa"/>
          </w:tcPr>
          <w:p w14:paraId="5CCCF7B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559" w:type="dxa"/>
          </w:tcPr>
          <w:p w14:paraId="3E473EE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5 мм</w:t>
            </w:r>
          </w:p>
        </w:tc>
        <w:tc>
          <w:tcPr>
            <w:tcW w:w="1134" w:type="dxa"/>
          </w:tcPr>
          <w:p w14:paraId="4E44281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3,5мм</w:t>
            </w:r>
          </w:p>
        </w:tc>
        <w:tc>
          <w:tcPr>
            <w:tcW w:w="1134" w:type="dxa"/>
          </w:tcPr>
          <w:p w14:paraId="27C1BDFD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3,5мм</w:t>
            </w:r>
          </w:p>
        </w:tc>
      </w:tr>
      <w:tr w:rsidR="004315F4" w:rsidRPr="00783128" w14:paraId="144B6990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447E3E1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667" w:type="dxa"/>
          </w:tcPr>
          <w:p w14:paraId="3A212FB5" w14:textId="77777777" w:rsidR="004315F4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>Вес с транспондером</w:t>
            </w:r>
          </w:p>
        </w:tc>
        <w:tc>
          <w:tcPr>
            <w:tcW w:w="1134" w:type="dxa"/>
          </w:tcPr>
          <w:p w14:paraId="262FF870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134" w:type="dxa"/>
          </w:tcPr>
          <w:p w14:paraId="195AB7A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276" w:type="dxa"/>
          </w:tcPr>
          <w:p w14:paraId="484563A1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134" w:type="dxa"/>
          </w:tcPr>
          <w:p w14:paraId="290BF40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1350 гр.</w:t>
            </w:r>
          </w:p>
        </w:tc>
        <w:tc>
          <w:tcPr>
            <w:tcW w:w="1559" w:type="dxa"/>
          </w:tcPr>
          <w:p w14:paraId="4A9D7088" w14:textId="77777777" w:rsidR="004315F4" w:rsidRPr="00232257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rPr>
                <w:lang w:val="en-US"/>
              </w:rPr>
              <w:t xml:space="preserve">915 </w:t>
            </w:r>
            <w:r>
              <w:t>гр.</w:t>
            </w:r>
          </w:p>
        </w:tc>
        <w:tc>
          <w:tcPr>
            <w:tcW w:w="1134" w:type="dxa"/>
          </w:tcPr>
          <w:p w14:paraId="14F2EF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46E9D98A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5E7813E0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2C1D7867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667" w:type="dxa"/>
          </w:tcPr>
          <w:p w14:paraId="01A0DF0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Колеса</w:t>
            </w:r>
          </w:p>
        </w:tc>
        <w:tc>
          <w:tcPr>
            <w:tcW w:w="1134" w:type="dxa"/>
          </w:tcPr>
          <w:p w14:paraId="13983688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5170BAFA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276" w:type="dxa"/>
          </w:tcPr>
          <w:p w14:paraId="6CC1D74E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636DC29F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559" w:type="dxa"/>
          </w:tcPr>
          <w:p w14:paraId="04D02E33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Микропора</w:t>
            </w:r>
          </w:p>
          <w:p w14:paraId="0B57E374" w14:textId="23B72AE0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134" w:type="dxa"/>
          </w:tcPr>
          <w:p w14:paraId="45BDA1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микропора</w:t>
            </w:r>
          </w:p>
        </w:tc>
        <w:tc>
          <w:tcPr>
            <w:tcW w:w="1134" w:type="dxa"/>
          </w:tcPr>
          <w:p w14:paraId="16F8B658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0D8EF050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3F9F6446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667" w:type="dxa"/>
          </w:tcPr>
          <w:p w14:paraId="60D69A7C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Контроллер*</w:t>
            </w:r>
          </w:p>
        </w:tc>
        <w:tc>
          <w:tcPr>
            <w:tcW w:w="1134" w:type="dxa"/>
          </w:tcPr>
          <w:p w14:paraId="23F164B6" w14:textId="77777777" w:rsidR="004315F4" w:rsidRPr="00783128" w:rsidRDefault="004315F4" w:rsidP="005310C1">
            <w:pPr>
              <w:jc w:val="center"/>
              <w:rPr>
                <w:b/>
              </w:rPr>
            </w:pPr>
            <w:r w:rsidRPr="00783128">
              <w:rPr>
                <w:b/>
              </w:rPr>
              <w:t>-</w:t>
            </w:r>
          </w:p>
        </w:tc>
        <w:tc>
          <w:tcPr>
            <w:tcW w:w="1134" w:type="dxa"/>
          </w:tcPr>
          <w:p w14:paraId="7EB14F8A" w14:textId="77777777" w:rsidR="004315F4" w:rsidRPr="00783128" w:rsidRDefault="004315F4" w:rsidP="005310C1">
            <w:pPr>
              <w:pStyle w:val="30"/>
              <w:shd w:val="clear" w:color="auto" w:fill="auto"/>
              <w:jc w:val="center"/>
              <w:rPr>
                <w:lang w:val="ru-RU"/>
              </w:rPr>
            </w:pPr>
            <w:r w:rsidRPr="00783128">
              <w:rPr>
                <w:lang w:val="ru-RU"/>
              </w:rPr>
              <w:t>-</w:t>
            </w:r>
          </w:p>
        </w:tc>
        <w:tc>
          <w:tcPr>
            <w:tcW w:w="1276" w:type="dxa"/>
          </w:tcPr>
          <w:p w14:paraId="73454E86" w14:textId="77777777" w:rsidR="004315F4" w:rsidRPr="00E94CD0" w:rsidRDefault="004315F4" w:rsidP="005310C1">
            <w:pPr>
              <w:pStyle w:val="30"/>
              <w:shd w:val="clear" w:color="auto" w:fill="auto"/>
              <w:jc w:val="center"/>
              <w:rPr>
                <w:lang w:val="ru-RU"/>
              </w:rPr>
            </w:pPr>
            <w:r w:rsidRPr="00E94CD0">
              <w:rPr>
                <w:lang w:val="ru-RU"/>
              </w:rPr>
              <w:t>Ограничено*</w:t>
            </w:r>
          </w:p>
        </w:tc>
        <w:tc>
          <w:tcPr>
            <w:tcW w:w="1134" w:type="dxa"/>
          </w:tcPr>
          <w:p w14:paraId="44E27260" w14:textId="77777777" w:rsidR="004315F4" w:rsidRPr="00E94CD0" w:rsidRDefault="004315F4" w:rsidP="005310C1">
            <w:pPr>
              <w:pStyle w:val="30"/>
              <w:shd w:val="clear" w:color="auto" w:fill="auto"/>
              <w:jc w:val="center"/>
              <w:rPr>
                <w:lang w:val="ru-RU"/>
              </w:rPr>
            </w:pPr>
            <w:r w:rsidRPr="00E94CD0">
              <w:rPr>
                <w:lang w:val="ru-RU"/>
              </w:rPr>
              <w:t>Ограничено*</w:t>
            </w:r>
          </w:p>
        </w:tc>
        <w:tc>
          <w:tcPr>
            <w:tcW w:w="1559" w:type="dxa"/>
          </w:tcPr>
          <w:p w14:paraId="3E4AA4EB" w14:textId="77777777" w:rsidR="004315F4" w:rsidRPr="00783128" w:rsidRDefault="004315F4" w:rsidP="005310C1">
            <w:pPr>
              <w:jc w:val="center"/>
            </w:pPr>
            <w:r w:rsidRPr="00E94CD0">
              <w:t>Ограничено*</w:t>
            </w:r>
          </w:p>
        </w:tc>
        <w:tc>
          <w:tcPr>
            <w:tcW w:w="1134" w:type="dxa"/>
          </w:tcPr>
          <w:p w14:paraId="50A58F41" w14:textId="77777777" w:rsidR="004315F4" w:rsidRPr="00783128" w:rsidRDefault="004315F4" w:rsidP="005310C1">
            <w:pPr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7A75A02E" w14:textId="77777777" w:rsidR="004315F4" w:rsidRPr="00783128" w:rsidRDefault="004315F4" w:rsidP="005310C1">
            <w:pPr>
              <w:jc w:val="center"/>
            </w:pPr>
            <w:r w:rsidRPr="00783128">
              <w:t>-</w:t>
            </w:r>
          </w:p>
        </w:tc>
      </w:tr>
      <w:tr w:rsidR="004315F4" w:rsidRPr="00783128" w14:paraId="4B0E3CBE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3FA5DA3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1667" w:type="dxa"/>
          </w:tcPr>
          <w:p w14:paraId="58B26AAB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Двигатель**</w:t>
            </w:r>
          </w:p>
        </w:tc>
        <w:tc>
          <w:tcPr>
            <w:tcW w:w="1134" w:type="dxa"/>
          </w:tcPr>
          <w:p w14:paraId="4FB2FC69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208A1D44" w14:textId="77777777" w:rsidR="004315F4" w:rsidRPr="00783128" w:rsidRDefault="004315F4" w:rsidP="005310C1">
            <w:pPr>
              <w:pStyle w:val="2"/>
              <w:shd w:val="clear" w:color="auto" w:fill="auto"/>
              <w:spacing w:after="60" w:line="240" w:lineRule="auto"/>
              <w:jc w:val="center"/>
              <w:rPr>
                <w:lang w:val="en-US"/>
              </w:rPr>
            </w:pPr>
            <w:r w:rsidRPr="00783128">
              <w:t>БК</w:t>
            </w:r>
            <w:r w:rsidRPr="00783128">
              <w:rPr>
                <w:lang w:val="en-US"/>
              </w:rPr>
              <w:t xml:space="preserve"> </w:t>
            </w:r>
            <w:r w:rsidRPr="00783128">
              <w:t>не</w:t>
            </w:r>
            <w:r w:rsidRPr="00783128">
              <w:rPr>
                <w:lang w:val="en-US"/>
              </w:rPr>
              <w:t xml:space="preserve"> </w:t>
            </w:r>
            <w:r w:rsidRPr="00783128">
              <w:t>менее</w:t>
            </w:r>
            <w:r w:rsidRPr="00783128">
              <w:rPr>
                <w:lang w:val="en-US"/>
              </w:rPr>
              <w:t xml:space="preserve"> 13,5</w:t>
            </w:r>
          </w:p>
        </w:tc>
        <w:tc>
          <w:tcPr>
            <w:tcW w:w="1276" w:type="dxa"/>
          </w:tcPr>
          <w:p w14:paraId="6D917A5D" w14:textId="77777777" w:rsidR="004315F4" w:rsidRPr="00E94CD0" w:rsidRDefault="004315F4" w:rsidP="005310C1">
            <w:pPr>
              <w:pStyle w:val="2"/>
              <w:shd w:val="clear" w:color="auto" w:fill="auto"/>
              <w:spacing w:after="6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94CD0">
              <w:rPr>
                <w:sz w:val="20"/>
                <w:szCs w:val="20"/>
              </w:rPr>
              <w:t>Ограничено**</w:t>
            </w:r>
          </w:p>
        </w:tc>
        <w:tc>
          <w:tcPr>
            <w:tcW w:w="1134" w:type="dxa"/>
          </w:tcPr>
          <w:p w14:paraId="011038A0" w14:textId="77777777" w:rsidR="004315F4" w:rsidRPr="00E94CD0" w:rsidRDefault="004315F4" w:rsidP="005310C1">
            <w:pPr>
              <w:pStyle w:val="2"/>
              <w:shd w:val="clear" w:color="auto" w:fill="auto"/>
              <w:spacing w:after="6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94CD0">
              <w:rPr>
                <w:sz w:val="20"/>
                <w:szCs w:val="20"/>
              </w:rPr>
              <w:t>Ограничено**</w:t>
            </w:r>
          </w:p>
        </w:tc>
        <w:tc>
          <w:tcPr>
            <w:tcW w:w="1559" w:type="dxa"/>
          </w:tcPr>
          <w:p w14:paraId="665908E5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БК</w:t>
            </w:r>
            <w:r w:rsidRPr="00783128">
              <w:rPr>
                <w:lang w:val="en-US"/>
              </w:rPr>
              <w:t xml:space="preserve"> </w:t>
            </w:r>
            <w:r w:rsidRPr="00783128">
              <w:t>не</w:t>
            </w:r>
            <w:r w:rsidRPr="00783128">
              <w:rPr>
                <w:lang w:val="en-US"/>
              </w:rPr>
              <w:t xml:space="preserve"> </w:t>
            </w:r>
            <w:r w:rsidRPr="00783128">
              <w:t>менее</w:t>
            </w:r>
            <w:r w:rsidRPr="00783128">
              <w:rPr>
                <w:lang w:val="en-US"/>
              </w:rPr>
              <w:t xml:space="preserve"> 1</w:t>
            </w:r>
            <w:r>
              <w:t>7</w:t>
            </w:r>
            <w:r w:rsidRPr="00783128">
              <w:rPr>
                <w:lang w:val="en-US"/>
              </w:rPr>
              <w:t>,5</w:t>
            </w:r>
          </w:p>
        </w:tc>
        <w:tc>
          <w:tcPr>
            <w:tcW w:w="1134" w:type="dxa"/>
          </w:tcPr>
          <w:p w14:paraId="00B730EF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14:paraId="0EDCE372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</w:tr>
      <w:tr w:rsidR="004315F4" w:rsidRPr="00783128" w14:paraId="73505304" w14:textId="77777777" w:rsidTr="005310C1">
        <w:tc>
          <w:tcPr>
            <w:tcW w:w="426" w:type="dxa"/>
          </w:tcPr>
          <w:p w14:paraId="7C3D306E" w14:textId="77777777" w:rsidR="004315F4" w:rsidRDefault="004315F4" w:rsidP="005310C1">
            <w:pPr>
              <w:pStyle w:val="2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1667" w:type="dxa"/>
          </w:tcPr>
          <w:p w14:paraId="5277E798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>
              <w:t>Батарея</w:t>
            </w:r>
            <w:r w:rsidRPr="00783128">
              <w:t>***</w:t>
            </w:r>
          </w:p>
        </w:tc>
        <w:tc>
          <w:tcPr>
            <w:tcW w:w="6237" w:type="dxa"/>
            <w:gridSpan w:val="5"/>
          </w:tcPr>
          <w:p w14:paraId="5CFC80F8" w14:textId="77777777" w:rsidR="004315F4" w:rsidRDefault="004315F4" w:rsidP="005310C1">
            <w:pPr>
              <w:pStyle w:val="2"/>
              <w:shd w:val="clear" w:color="auto" w:fill="auto"/>
              <w:spacing w:line="254" w:lineRule="exact"/>
              <w:jc w:val="center"/>
            </w:pPr>
            <w:r>
              <w:t xml:space="preserve">6 элементов </w:t>
            </w:r>
            <w:proofErr w:type="spellStart"/>
            <w:r w:rsidRPr="00783128">
              <w:rPr>
                <w:lang w:val="en-US"/>
              </w:rPr>
              <w:t>NiMh</w:t>
            </w:r>
            <w:proofErr w:type="spellEnd"/>
            <w:r w:rsidRPr="00783128">
              <w:t xml:space="preserve"> </w:t>
            </w:r>
            <w:r>
              <w:t xml:space="preserve">или </w:t>
            </w:r>
            <w:r w:rsidRPr="00783128">
              <w:t>2</w:t>
            </w:r>
            <w:r w:rsidRPr="00783128">
              <w:rPr>
                <w:lang w:val="en-US"/>
              </w:rPr>
              <w:t>S</w:t>
            </w:r>
            <w:r w:rsidRPr="00783128">
              <w:t xml:space="preserve"> </w:t>
            </w:r>
            <w:r w:rsidRPr="00783128">
              <w:rPr>
                <w:lang w:val="en-US"/>
              </w:rPr>
              <w:t>LiPo</w:t>
            </w:r>
          </w:p>
          <w:p w14:paraId="5DEC8043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  <w:tc>
          <w:tcPr>
            <w:tcW w:w="1134" w:type="dxa"/>
          </w:tcPr>
          <w:p w14:paraId="55015FD5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E94CD0">
              <w:t>Ограничено</w:t>
            </w:r>
            <w:r>
              <w:t>***</w:t>
            </w:r>
            <w:r w:rsidRPr="00E94CD0">
              <w:t xml:space="preserve"> </w:t>
            </w:r>
          </w:p>
        </w:tc>
        <w:tc>
          <w:tcPr>
            <w:tcW w:w="1134" w:type="dxa"/>
          </w:tcPr>
          <w:p w14:paraId="30C651E3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276" w:type="dxa"/>
          </w:tcPr>
          <w:p w14:paraId="43402D55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276" w:type="dxa"/>
          </w:tcPr>
          <w:p w14:paraId="1017F4BE" w14:textId="77777777" w:rsidR="004315F4" w:rsidRPr="00E94CD0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</w:p>
        </w:tc>
        <w:tc>
          <w:tcPr>
            <w:tcW w:w="1276" w:type="dxa"/>
          </w:tcPr>
          <w:p w14:paraId="0214CEDB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-</w:t>
            </w:r>
          </w:p>
        </w:tc>
      </w:tr>
      <w:tr w:rsidR="004315F4" w:rsidRPr="00783128" w14:paraId="11F3DA23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6B8DA7C7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</w:pPr>
            <w:r w:rsidRPr="00783128">
              <w:t>14</w:t>
            </w:r>
          </w:p>
        </w:tc>
        <w:tc>
          <w:tcPr>
            <w:tcW w:w="1667" w:type="dxa"/>
          </w:tcPr>
          <w:p w14:paraId="346A80A5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Передаточное отношение не менее</w:t>
            </w:r>
          </w:p>
        </w:tc>
        <w:tc>
          <w:tcPr>
            <w:tcW w:w="1134" w:type="dxa"/>
          </w:tcPr>
          <w:p w14:paraId="74D5FD73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506917D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4,5</w:t>
            </w:r>
          </w:p>
        </w:tc>
        <w:tc>
          <w:tcPr>
            <w:tcW w:w="1276" w:type="dxa"/>
          </w:tcPr>
          <w:p w14:paraId="6AC5797C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34D28215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0AD5392C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30FF02C9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14:paraId="421A9C88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-</w:t>
            </w:r>
          </w:p>
        </w:tc>
      </w:tr>
      <w:tr w:rsidR="004315F4" w:rsidRPr="00783128" w14:paraId="487C189A" w14:textId="77777777" w:rsidTr="005310C1">
        <w:trPr>
          <w:gridAfter w:val="3"/>
          <w:wAfter w:w="3828" w:type="dxa"/>
        </w:trPr>
        <w:tc>
          <w:tcPr>
            <w:tcW w:w="426" w:type="dxa"/>
          </w:tcPr>
          <w:p w14:paraId="53042431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</w:pPr>
            <w:r w:rsidRPr="00783128">
              <w:t xml:space="preserve">15 </w:t>
            </w:r>
          </w:p>
        </w:tc>
        <w:tc>
          <w:tcPr>
            <w:tcW w:w="1667" w:type="dxa"/>
          </w:tcPr>
          <w:p w14:paraId="60ED3D79" w14:textId="77777777" w:rsidR="004315F4" w:rsidRPr="00783128" w:rsidRDefault="004315F4" w:rsidP="005310C1">
            <w:pPr>
              <w:pStyle w:val="2"/>
              <w:shd w:val="clear" w:color="auto" w:fill="auto"/>
              <w:spacing w:line="240" w:lineRule="auto"/>
              <w:jc w:val="center"/>
            </w:pPr>
            <w:r w:rsidRPr="00783128">
              <w:t>Зачёт</w:t>
            </w:r>
          </w:p>
        </w:tc>
        <w:tc>
          <w:tcPr>
            <w:tcW w:w="1134" w:type="dxa"/>
          </w:tcPr>
          <w:p w14:paraId="085C245A" w14:textId="11D5BD34" w:rsidR="004315F4" w:rsidRPr="00783128" w:rsidRDefault="008C5D58" w:rsidP="005310C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51EB388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  <w:tc>
          <w:tcPr>
            <w:tcW w:w="1276" w:type="dxa"/>
          </w:tcPr>
          <w:p w14:paraId="47E591B4" w14:textId="19397DF4" w:rsidR="004315F4" w:rsidRPr="00783128" w:rsidRDefault="008374BF" w:rsidP="005310C1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Юноши</w:t>
            </w:r>
          </w:p>
        </w:tc>
        <w:tc>
          <w:tcPr>
            <w:tcW w:w="1134" w:type="dxa"/>
          </w:tcPr>
          <w:p w14:paraId="4D13725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Взрослые</w:t>
            </w:r>
          </w:p>
        </w:tc>
        <w:tc>
          <w:tcPr>
            <w:tcW w:w="1559" w:type="dxa"/>
          </w:tcPr>
          <w:p w14:paraId="7E176107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61F2446C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  <w:tc>
          <w:tcPr>
            <w:tcW w:w="1134" w:type="dxa"/>
          </w:tcPr>
          <w:p w14:paraId="2637DF3E" w14:textId="77777777" w:rsidR="004315F4" w:rsidRPr="00783128" w:rsidRDefault="004315F4" w:rsidP="005310C1">
            <w:pPr>
              <w:suppressAutoHyphens/>
              <w:jc w:val="center"/>
              <w:rPr>
                <w:sz w:val="22"/>
                <w:szCs w:val="22"/>
              </w:rPr>
            </w:pPr>
            <w:r w:rsidRPr="00783128">
              <w:rPr>
                <w:sz w:val="22"/>
                <w:szCs w:val="22"/>
              </w:rPr>
              <w:t>Общий</w:t>
            </w:r>
          </w:p>
        </w:tc>
      </w:tr>
    </w:tbl>
    <w:p w14:paraId="5BC8A5EF" w14:textId="77777777" w:rsidR="004315F4" w:rsidRPr="00052325" w:rsidRDefault="004315F4" w:rsidP="004315F4">
      <w:pPr>
        <w:suppressAutoHyphens/>
        <w:jc w:val="center"/>
        <w:rPr>
          <w:sz w:val="22"/>
          <w:szCs w:val="22"/>
        </w:rPr>
      </w:pPr>
    </w:p>
    <w:p w14:paraId="3B92A16F" w14:textId="77777777" w:rsidR="004315F4" w:rsidRDefault="004315F4" w:rsidP="004315F4">
      <w:pPr>
        <w:rPr>
          <w:sz w:val="2"/>
          <w:szCs w:val="2"/>
        </w:rPr>
      </w:pPr>
    </w:p>
    <w:p w14:paraId="0347F07A" w14:textId="77777777" w:rsidR="004315F4" w:rsidRDefault="004315F4" w:rsidP="004315F4">
      <w:pPr>
        <w:pStyle w:val="2"/>
        <w:shd w:val="clear" w:color="auto" w:fill="auto"/>
        <w:spacing w:line="254" w:lineRule="exact"/>
        <w:ind w:left="20" w:right="60" w:firstLine="560"/>
      </w:pPr>
      <w:r>
        <w:rPr>
          <w:rStyle w:val="1"/>
        </w:rPr>
        <w:t xml:space="preserve">* </w:t>
      </w:r>
      <w:r>
        <w:t>К использованию на соревнованиях допускаются только контроллеры без возможности регулировки тайминга. Разрешается использовать в соревнованиях следующие типы контроллеров:</w:t>
      </w:r>
    </w:p>
    <w:p w14:paraId="79E120EE" w14:textId="77777777" w:rsidR="004315F4" w:rsidRPr="00E94CD0" w:rsidRDefault="004315F4" w:rsidP="004315F4">
      <w:pPr>
        <w:pStyle w:val="2"/>
        <w:shd w:val="clear" w:color="auto" w:fill="auto"/>
        <w:spacing w:line="254" w:lineRule="exact"/>
        <w:ind w:left="20" w:right="60" w:firstLine="560"/>
      </w:pPr>
      <w:proofErr w:type="spellStart"/>
      <w:r>
        <w:t>Владимировский</w:t>
      </w:r>
      <w:proofErr w:type="spellEnd"/>
      <w:r w:rsidRPr="00E94CD0">
        <w:t xml:space="preserve"> </w:t>
      </w:r>
      <w:r>
        <w:t>список</w:t>
      </w:r>
      <w:r w:rsidRPr="00E94CD0">
        <w:t xml:space="preserve"> - </w:t>
      </w:r>
      <w:r>
        <w:rPr>
          <w:lang w:val="en-US"/>
        </w:rPr>
        <w:t>Citrix</w:t>
      </w:r>
      <w:r w:rsidRPr="00E94CD0">
        <w:t xml:space="preserve"> </w:t>
      </w:r>
      <w:r>
        <w:rPr>
          <w:lang w:val="en-US"/>
        </w:rPr>
        <w:t>stock</w:t>
      </w:r>
      <w:r w:rsidRPr="00E94CD0">
        <w:t xml:space="preserve"> </w:t>
      </w:r>
      <w:r>
        <w:rPr>
          <w:lang w:val="en-US"/>
        </w:rPr>
        <w:t>club</w:t>
      </w:r>
      <w:r w:rsidRPr="00E94CD0">
        <w:t xml:space="preserve"> </w:t>
      </w:r>
      <w:r>
        <w:rPr>
          <w:lang w:val="en-US"/>
        </w:rPr>
        <w:t>race</w:t>
      </w:r>
      <w:r w:rsidRPr="00E94CD0">
        <w:t xml:space="preserve">, </w:t>
      </w:r>
      <w:proofErr w:type="spellStart"/>
      <w:r w:rsidRPr="008D5720">
        <w:rPr>
          <w:lang w:val="en-US"/>
        </w:rPr>
        <w:t>Reventon</w:t>
      </w:r>
      <w:proofErr w:type="spellEnd"/>
      <w:r w:rsidRPr="00E94CD0">
        <w:t xml:space="preserve"> </w:t>
      </w:r>
      <w:r w:rsidRPr="008D5720">
        <w:rPr>
          <w:lang w:val="en-US"/>
        </w:rPr>
        <w:t>Stock</w:t>
      </w:r>
      <w:r w:rsidRPr="00E94CD0">
        <w:t xml:space="preserve"> </w:t>
      </w:r>
      <w:r w:rsidRPr="008D5720">
        <w:rPr>
          <w:lang w:val="en-US"/>
        </w:rPr>
        <w:t>Club</w:t>
      </w:r>
      <w:r w:rsidRPr="00E94CD0">
        <w:t xml:space="preserve"> </w:t>
      </w:r>
      <w:r w:rsidRPr="008D5720">
        <w:rPr>
          <w:lang w:val="en-US"/>
        </w:rPr>
        <w:t>Race</w:t>
      </w:r>
      <w:r w:rsidRPr="00E94CD0">
        <w:t xml:space="preserve"> </w:t>
      </w:r>
      <w:proofErr w:type="spellStart"/>
      <w:r>
        <w:rPr>
          <w:lang w:val="en-US"/>
        </w:rPr>
        <w:t>Hobbywing</w:t>
      </w:r>
      <w:proofErr w:type="spellEnd"/>
      <w:r w:rsidRPr="00E94CD0">
        <w:t xml:space="preserve"> </w:t>
      </w:r>
      <w:proofErr w:type="spellStart"/>
      <w:r>
        <w:rPr>
          <w:lang w:val="en-US"/>
        </w:rPr>
        <w:t>Justock</w:t>
      </w:r>
      <w:proofErr w:type="spellEnd"/>
      <w:r w:rsidRPr="00E94CD0">
        <w:t xml:space="preserve">, </w:t>
      </w:r>
      <w:r>
        <w:rPr>
          <w:lang w:val="en-US"/>
        </w:rPr>
        <w:t>LRP</w:t>
      </w:r>
      <w:r w:rsidRPr="00E94CD0">
        <w:t xml:space="preserve"> </w:t>
      </w:r>
      <w:r>
        <w:rPr>
          <w:lang w:val="en-US"/>
        </w:rPr>
        <w:t>Sphere</w:t>
      </w:r>
      <w:r w:rsidRPr="00E94CD0">
        <w:t xml:space="preserve">, </w:t>
      </w:r>
      <w:proofErr w:type="spellStart"/>
      <w:r>
        <w:rPr>
          <w:lang w:val="en-US"/>
        </w:rPr>
        <w:t>Novatech</w:t>
      </w:r>
      <w:proofErr w:type="spellEnd"/>
      <w:r w:rsidRPr="00E94CD0">
        <w:t xml:space="preserve"> </w:t>
      </w:r>
      <w:r>
        <w:rPr>
          <w:lang w:val="en-US"/>
        </w:rPr>
        <w:t>Excalibur</w:t>
      </w:r>
      <w:r w:rsidRPr="00E94CD0">
        <w:t xml:space="preserve"> </w:t>
      </w:r>
      <w:r>
        <w:rPr>
          <w:lang w:val="en-US"/>
        </w:rPr>
        <w:t>B</w:t>
      </w:r>
      <w:r w:rsidRPr="00E94CD0">
        <w:t xml:space="preserve">4735, </w:t>
      </w:r>
      <w:r>
        <w:rPr>
          <w:lang w:val="en-US"/>
        </w:rPr>
        <w:t>Toro</w:t>
      </w:r>
      <w:r w:rsidRPr="00E94CD0">
        <w:t xml:space="preserve"> 10 </w:t>
      </w:r>
      <w:r>
        <w:rPr>
          <w:lang w:val="en-US"/>
        </w:rPr>
        <w:t>S</w:t>
      </w:r>
      <w:r w:rsidRPr="00E94CD0">
        <w:t>45,</w:t>
      </w:r>
    </w:p>
    <w:p w14:paraId="4CB93589" w14:textId="77777777" w:rsidR="004315F4" w:rsidRPr="00E94CD0" w:rsidRDefault="004315F4" w:rsidP="004315F4">
      <w:pPr>
        <w:rPr>
          <w:rStyle w:val="1"/>
        </w:rPr>
      </w:pPr>
      <w:r>
        <w:t>Тверской</w:t>
      </w:r>
      <w:r w:rsidRPr="00E94CD0">
        <w:t xml:space="preserve"> </w:t>
      </w:r>
      <w:r>
        <w:t>список (может пополняться по заявкам)</w:t>
      </w:r>
      <w:r w:rsidRPr="00E94CD0">
        <w:t xml:space="preserve"> - </w:t>
      </w:r>
      <w:r w:rsidRPr="00DB08AC">
        <w:rPr>
          <w:shd w:val="clear" w:color="auto" w:fill="FFFFFF"/>
          <w:lang w:val="en-US"/>
        </w:rPr>
        <w:t>NOVAK</w:t>
      </w:r>
      <w:r w:rsidRPr="00E94CD0">
        <w:rPr>
          <w:shd w:val="clear" w:color="auto" w:fill="FFFFFF"/>
        </w:rPr>
        <w:t xml:space="preserve"> </w:t>
      </w:r>
      <w:r w:rsidRPr="00DB08AC">
        <w:rPr>
          <w:shd w:val="clear" w:color="auto" w:fill="FFFFFF"/>
          <w:lang w:val="en-US"/>
        </w:rPr>
        <w:t>Club</w:t>
      </w:r>
      <w:r w:rsidRPr="00E94CD0">
        <w:rPr>
          <w:shd w:val="clear" w:color="auto" w:fill="FFFFFF"/>
        </w:rPr>
        <w:t xml:space="preserve"> </w:t>
      </w:r>
      <w:r w:rsidRPr="00DB08AC">
        <w:rPr>
          <w:shd w:val="clear" w:color="auto" w:fill="FFFFFF"/>
          <w:lang w:val="en-US"/>
        </w:rPr>
        <w:t>Spec</w:t>
      </w:r>
      <w:r w:rsidRPr="00E94CD0">
        <w:t xml:space="preserve">; </w:t>
      </w:r>
      <w:proofErr w:type="spellStart"/>
      <w:r w:rsidRPr="00DB08AC">
        <w:rPr>
          <w:lang w:val="en-US"/>
        </w:rPr>
        <w:t>Hobbywing</w:t>
      </w:r>
      <w:proofErr w:type="spellEnd"/>
      <w:r w:rsidRPr="00E94CD0">
        <w:t xml:space="preserve"> </w:t>
      </w:r>
      <w:r w:rsidRPr="00DB08AC">
        <w:rPr>
          <w:lang w:val="en-US"/>
        </w:rPr>
        <w:t>XERUN</w:t>
      </w:r>
      <w:r w:rsidRPr="00E94CD0">
        <w:t xml:space="preserve"> </w:t>
      </w:r>
      <w:r w:rsidRPr="00DB08AC">
        <w:rPr>
          <w:lang w:val="en-US"/>
        </w:rPr>
        <w:t>V</w:t>
      </w:r>
      <w:r w:rsidRPr="00E94CD0">
        <w:t xml:space="preserve">1.0, </w:t>
      </w:r>
      <w:r w:rsidRPr="00CD1D9A">
        <w:rPr>
          <w:rFonts w:ascii="Arial" w:hAnsi="Arial" w:cs="Arial"/>
          <w:lang w:val="en-US"/>
        </w:rPr>
        <w:t>Edge</w:t>
      </w:r>
      <w:r w:rsidRPr="00E94CD0">
        <w:rPr>
          <w:rFonts w:ascii="Arial" w:hAnsi="Arial" w:cs="Arial"/>
        </w:rPr>
        <w:t xml:space="preserve"> 2</w:t>
      </w:r>
      <w:r w:rsidRPr="00CD1D9A">
        <w:rPr>
          <w:rFonts w:ascii="Arial" w:hAnsi="Arial" w:cs="Arial"/>
          <w:lang w:val="en-US"/>
        </w:rPr>
        <w:t>S</w:t>
      </w:r>
      <w:r w:rsidRPr="00E94CD0">
        <w:rPr>
          <w:rFonts w:ascii="Arial" w:hAnsi="Arial" w:cs="Arial"/>
        </w:rPr>
        <w:t xml:space="preserve"> </w:t>
      </w:r>
      <w:r w:rsidRPr="00CD1D9A">
        <w:rPr>
          <w:rFonts w:ascii="Arial" w:hAnsi="Arial" w:cs="Arial"/>
          <w:lang w:val="en-US"/>
        </w:rPr>
        <w:t>Brushless</w:t>
      </w:r>
      <w:r w:rsidRPr="00E94CD0">
        <w:rPr>
          <w:rFonts w:ascii="Arial" w:hAnsi="Arial" w:cs="Arial"/>
        </w:rPr>
        <w:t xml:space="preserve"> </w:t>
      </w:r>
      <w:r w:rsidRPr="00CD1D9A">
        <w:rPr>
          <w:rFonts w:ascii="Arial" w:hAnsi="Arial" w:cs="Arial"/>
          <w:lang w:val="en-US"/>
        </w:rPr>
        <w:t>ESC</w:t>
      </w:r>
      <w:r w:rsidRPr="00E94CD0">
        <w:rPr>
          <w:rFonts w:ascii="Arial" w:hAnsi="Arial" w:cs="Arial"/>
        </w:rPr>
        <w:t xml:space="preserve">, </w:t>
      </w:r>
    </w:p>
    <w:p w14:paraId="7847A8E6" w14:textId="77777777" w:rsidR="004315F4" w:rsidRDefault="004315F4" w:rsidP="004315F4">
      <w:pPr>
        <w:pStyle w:val="2"/>
        <w:shd w:val="clear" w:color="auto" w:fill="auto"/>
        <w:spacing w:line="254" w:lineRule="exact"/>
        <w:ind w:left="20" w:right="60" w:firstLine="560"/>
        <w:jc w:val="both"/>
      </w:pPr>
      <w:r>
        <w:rPr>
          <w:rStyle w:val="1"/>
        </w:rPr>
        <w:t>**</w:t>
      </w:r>
      <w:r>
        <w:rPr>
          <w:rStyle w:val="135pt"/>
        </w:rPr>
        <w:t xml:space="preserve"> в</w:t>
      </w:r>
      <w:r>
        <w:t xml:space="preserve"> классе </w:t>
      </w:r>
      <w:r>
        <w:rPr>
          <w:lang w:val="en-US"/>
        </w:rPr>
        <w:t>TC</w:t>
      </w:r>
      <w:r w:rsidRPr="00F54535">
        <w:t>-10</w:t>
      </w:r>
      <w:r>
        <w:rPr>
          <w:lang w:val="en-US"/>
        </w:rPr>
        <w:t>S</w:t>
      </w:r>
      <w:r>
        <w:t xml:space="preserve"> </w:t>
      </w:r>
      <w:r w:rsidRPr="00F54535">
        <w:t>1</w:t>
      </w:r>
      <w:r>
        <w:t>7</w:t>
      </w:r>
      <w:r w:rsidRPr="00F54535">
        <w:t>,5</w:t>
      </w:r>
      <w:r w:rsidRPr="00444A0B">
        <w:t xml:space="preserve"> </w:t>
      </w:r>
      <w:r>
        <w:t xml:space="preserve">разрешено использование моторов любого производителя </w:t>
      </w:r>
      <w:proofErr w:type="spellStart"/>
      <w:r>
        <w:t>безколлекторных</w:t>
      </w:r>
      <w:proofErr w:type="spellEnd"/>
      <w:r>
        <w:t xml:space="preserve"> не мене 17,5 витков или коллекторных - закрытый коллектор </w:t>
      </w:r>
      <w:proofErr w:type="spellStart"/>
      <w:r>
        <w:t>неменее</w:t>
      </w:r>
      <w:proofErr w:type="spellEnd"/>
      <w:r>
        <w:t xml:space="preserve"> 27 витков, а также коллекторных двигателей, прилагаемых производителем в комплекте с моделью;</w:t>
      </w:r>
    </w:p>
    <w:p w14:paraId="7027817A" w14:textId="77777777" w:rsidR="004315F4" w:rsidRDefault="004315F4" w:rsidP="004315F4">
      <w:pPr>
        <w:pStyle w:val="2"/>
        <w:shd w:val="clear" w:color="auto" w:fill="auto"/>
        <w:spacing w:line="254" w:lineRule="exact"/>
        <w:ind w:left="20" w:firstLine="560"/>
      </w:pPr>
      <w:r>
        <w:rPr>
          <w:rStyle w:val="1"/>
        </w:rPr>
        <w:t>***</w:t>
      </w:r>
      <w:r>
        <w:rPr>
          <w:rStyle w:val="135pt"/>
        </w:rPr>
        <w:t xml:space="preserve"> в</w:t>
      </w:r>
      <w:r>
        <w:t xml:space="preserve"> классе РЦЕ-12 допускается использовать батареи до 6 элемента </w:t>
      </w:r>
      <w:proofErr w:type="spellStart"/>
      <w:r>
        <w:rPr>
          <w:lang w:val="en-US"/>
        </w:rPr>
        <w:t>NiMh</w:t>
      </w:r>
      <w:proofErr w:type="spellEnd"/>
      <w:r w:rsidRPr="00444A0B">
        <w:t xml:space="preserve"> </w:t>
      </w:r>
      <w:r>
        <w:t>или не более 2</w:t>
      </w:r>
      <w:r>
        <w:rPr>
          <w:lang w:val="en-US"/>
        </w:rPr>
        <w:t>S</w:t>
      </w:r>
      <w:r w:rsidRPr="00444A0B">
        <w:t xml:space="preserve"> </w:t>
      </w:r>
      <w:r>
        <w:rPr>
          <w:lang w:val="en-US"/>
        </w:rPr>
        <w:t>LiPo</w:t>
      </w:r>
      <w:r>
        <w:t>.</w:t>
      </w:r>
    </w:p>
    <w:p w14:paraId="369F2453" w14:textId="77777777" w:rsidR="004315F4" w:rsidRPr="00032A8A" w:rsidRDefault="004315F4" w:rsidP="004315F4">
      <w:pPr>
        <w:suppressAutoHyphens/>
        <w:ind w:right="88"/>
        <w:jc w:val="center"/>
        <w:rPr>
          <w:b/>
          <w:i/>
          <w:sz w:val="24"/>
          <w:szCs w:val="24"/>
          <w:u w:val="single"/>
        </w:rPr>
      </w:pPr>
      <w:r>
        <w:rPr>
          <w:rStyle w:val="1"/>
        </w:rPr>
        <w:t>***</w:t>
      </w:r>
      <w:r>
        <w:rPr>
          <w:rStyle w:val="135pt"/>
        </w:rPr>
        <w:t xml:space="preserve"> в</w:t>
      </w:r>
      <w:r>
        <w:t xml:space="preserve"> классе 16-й и 18-й масштабы допускаются любые модели не менее 16 масштаба.</w:t>
      </w:r>
    </w:p>
    <w:p w14:paraId="23E844DD" w14:textId="77777777" w:rsidR="000B7586" w:rsidRDefault="000B7586" w:rsidP="004315F4">
      <w:pPr>
        <w:spacing w:after="100" w:afterAutospacing="1"/>
      </w:pPr>
    </w:p>
    <w:sectPr w:rsidR="000B7586" w:rsidSect="00B2273D">
      <w:pgSz w:w="11907" w:h="16840" w:code="9"/>
      <w:pgMar w:top="397" w:right="567" w:bottom="39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5F4"/>
    <w:rsid w:val="000B7586"/>
    <w:rsid w:val="004315F4"/>
    <w:rsid w:val="008374BF"/>
    <w:rsid w:val="008C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463D9"/>
  <w15:chartTrackingRefBased/>
  <w15:docId w15:val="{AEFEC1E8-8B0E-477D-84B3-C8C06E4CE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15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4315F4"/>
    <w:rPr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rsid w:val="004315F4"/>
    <w:rPr>
      <w:shd w:val="clear" w:color="auto" w:fill="FFFFFF"/>
      <w:lang w:val="en-US"/>
    </w:rPr>
  </w:style>
  <w:style w:type="character" w:customStyle="1" w:styleId="1">
    <w:name w:val="Основной текст1"/>
    <w:basedOn w:val="a3"/>
    <w:rsid w:val="004315F4"/>
    <w:rPr>
      <w:sz w:val="21"/>
      <w:szCs w:val="21"/>
      <w:shd w:val="clear" w:color="auto" w:fill="FFFFFF"/>
    </w:rPr>
  </w:style>
  <w:style w:type="character" w:customStyle="1" w:styleId="135pt">
    <w:name w:val="Основной текст + 13;5 pt;Малые прописные"/>
    <w:rsid w:val="004315F4"/>
    <w:rPr>
      <w:smallCap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4315F4"/>
    <w:pPr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4315F4"/>
    <w:pPr>
      <w:shd w:val="clear" w:color="auto" w:fill="FFFFFF"/>
      <w:overflowPunct/>
      <w:autoSpaceDE/>
      <w:autoSpaceDN/>
      <w:adjustRightInd/>
      <w:spacing w:line="254" w:lineRule="exact"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79105347918</dc:creator>
  <cp:keywords/>
  <dc:description/>
  <cp:lastModifiedBy>79105347918</cp:lastModifiedBy>
  <cp:revision>3</cp:revision>
  <dcterms:created xsi:type="dcterms:W3CDTF">2020-08-13T12:33:00Z</dcterms:created>
  <dcterms:modified xsi:type="dcterms:W3CDTF">2020-08-13T12:39:00Z</dcterms:modified>
</cp:coreProperties>
</file>